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0BB" w:rsidRPr="009D5EE1" w:rsidRDefault="000F1E78" w:rsidP="009D5EE1">
      <w:pPr>
        <w:rPr>
          <w:rFonts w:ascii="Times New Roman" w:hAnsi="Times New Roman" w:cs="Times New Roman"/>
          <w:b/>
          <w:color w:val="000000" w:themeColor="text1"/>
          <w:sz w:val="24"/>
          <w:szCs w:val="24"/>
        </w:rPr>
      </w:pPr>
      <w:r w:rsidRPr="009D5EE1">
        <w:rPr>
          <w:rFonts w:ascii="Times New Roman" w:hAnsi="Times New Roman" w:cs="Times New Roman"/>
          <w:b/>
          <w:bCs/>
          <w:color w:val="000000" w:themeColor="text1"/>
          <w:sz w:val="24"/>
          <w:szCs w:val="24"/>
        </w:rPr>
        <w:t xml:space="preserve">Independence </w:t>
      </w:r>
      <w:r w:rsidR="00852DCC" w:rsidRPr="009D5EE1">
        <w:rPr>
          <w:rFonts w:ascii="Times New Roman" w:hAnsi="Times New Roman" w:cs="Times New Roman"/>
          <w:b/>
          <w:bCs/>
          <w:color w:val="000000" w:themeColor="text1"/>
          <w:sz w:val="24"/>
          <w:szCs w:val="24"/>
        </w:rPr>
        <w:t>Day</w:t>
      </w:r>
      <w:r w:rsidR="00852DCC" w:rsidRPr="009D5EE1">
        <w:rPr>
          <w:rFonts w:ascii="Times New Roman" w:hAnsi="Times New Roman" w:cs="Times New Roman"/>
          <w:b/>
          <w:color w:val="000000" w:themeColor="text1"/>
          <w:sz w:val="24"/>
          <w:szCs w:val="24"/>
        </w:rPr>
        <w:t xml:space="preserve"> of</w:t>
      </w:r>
      <w:r w:rsidR="0057256C" w:rsidRPr="009D5EE1">
        <w:rPr>
          <w:rFonts w:ascii="Times New Roman" w:hAnsi="Times New Roman" w:cs="Times New Roman"/>
          <w:b/>
          <w:color w:val="000000" w:themeColor="text1"/>
          <w:sz w:val="24"/>
          <w:szCs w:val="24"/>
        </w:rPr>
        <w:t xml:space="preserve"> </w:t>
      </w:r>
      <w:r w:rsidRPr="009D5EE1">
        <w:rPr>
          <w:rFonts w:ascii="Times New Roman" w:hAnsi="Times New Roman" w:cs="Times New Roman"/>
          <w:b/>
          <w:color w:val="000000" w:themeColor="text1"/>
          <w:sz w:val="24"/>
          <w:szCs w:val="24"/>
        </w:rPr>
        <w:t xml:space="preserve"> </w:t>
      </w:r>
      <w:hyperlink r:id="rId6" w:tooltip="India" w:history="1">
        <w:r w:rsidRPr="009D5EE1">
          <w:rPr>
            <w:rStyle w:val="Hyperlink"/>
            <w:rFonts w:ascii="Times New Roman" w:hAnsi="Times New Roman" w:cs="Times New Roman"/>
            <w:b/>
            <w:color w:val="000000" w:themeColor="text1"/>
            <w:sz w:val="24"/>
            <w:szCs w:val="24"/>
            <w:u w:val="none"/>
          </w:rPr>
          <w:t>India</w:t>
        </w:r>
      </w:hyperlink>
      <w:r w:rsidR="0057256C" w:rsidRPr="009D5EE1">
        <w:rPr>
          <w:rFonts w:ascii="Times New Roman" w:hAnsi="Times New Roman" w:cs="Times New Roman"/>
          <w:b/>
          <w:color w:val="000000" w:themeColor="text1"/>
          <w:sz w:val="24"/>
          <w:szCs w:val="24"/>
        </w:rPr>
        <w:t xml:space="preserve"> </w:t>
      </w:r>
      <w:r w:rsidRPr="009D5EE1">
        <w:rPr>
          <w:rFonts w:ascii="Times New Roman" w:hAnsi="Times New Roman" w:cs="Times New Roman"/>
          <w:b/>
          <w:color w:val="000000" w:themeColor="text1"/>
          <w:sz w:val="24"/>
          <w:szCs w:val="24"/>
        </w:rPr>
        <w:t xml:space="preserve"> is celebrated on </w:t>
      </w:r>
      <w:r w:rsidRPr="009D5EE1">
        <w:rPr>
          <w:rFonts w:ascii="Times New Roman" w:hAnsi="Times New Roman" w:cs="Times New Roman"/>
          <w:b/>
          <w:bCs/>
          <w:color w:val="000000" w:themeColor="text1"/>
          <w:sz w:val="24"/>
          <w:szCs w:val="24"/>
        </w:rPr>
        <w:t>Fifteenth of August</w:t>
      </w:r>
      <w:r w:rsidRPr="009D5EE1">
        <w:rPr>
          <w:rFonts w:ascii="Times New Roman" w:hAnsi="Times New Roman" w:cs="Times New Roman"/>
          <w:b/>
          <w:color w:val="000000" w:themeColor="text1"/>
          <w:sz w:val="24"/>
          <w:szCs w:val="24"/>
        </w:rPr>
        <w:t xml:space="preserve"> (8/15/47) to commemorate its independence from </w:t>
      </w:r>
      <w:hyperlink r:id="rId7" w:tooltip="British Raj" w:history="1">
        <w:r w:rsidRPr="009D5EE1">
          <w:rPr>
            <w:rStyle w:val="Hyperlink"/>
            <w:rFonts w:ascii="Times New Roman" w:hAnsi="Times New Roman" w:cs="Times New Roman"/>
            <w:b/>
            <w:color w:val="000000" w:themeColor="text1"/>
            <w:sz w:val="24"/>
            <w:szCs w:val="24"/>
            <w:u w:val="none"/>
          </w:rPr>
          <w:t>British rule</w:t>
        </w:r>
      </w:hyperlink>
      <w:r w:rsidRPr="009D5EE1">
        <w:rPr>
          <w:rFonts w:ascii="Times New Roman" w:hAnsi="Times New Roman" w:cs="Times New Roman"/>
          <w:b/>
          <w:color w:val="000000" w:themeColor="text1"/>
          <w:sz w:val="24"/>
          <w:szCs w:val="24"/>
        </w:rPr>
        <w:t xml:space="preserve"> and its birth as a </w:t>
      </w:r>
      <w:hyperlink r:id="rId8" w:tooltip="Sovereign" w:history="1">
        <w:r w:rsidRPr="009D5EE1">
          <w:rPr>
            <w:rStyle w:val="Hyperlink"/>
            <w:rFonts w:ascii="Times New Roman" w:hAnsi="Times New Roman" w:cs="Times New Roman"/>
            <w:b/>
            <w:color w:val="000000" w:themeColor="text1"/>
            <w:sz w:val="24"/>
            <w:szCs w:val="24"/>
            <w:u w:val="none"/>
          </w:rPr>
          <w:t>sovereign</w:t>
        </w:r>
      </w:hyperlink>
      <w:r w:rsidRPr="009D5EE1">
        <w:rPr>
          <w:rFonts w:ascii="Times New Roman" w:hAnsi="Times New Roman" w:cs="Times New Roman"/>
          <w:b/>
          <w:color w:val="000000" w:themeColor="text1"/>
          <w:sz w:val="24"/>
          <w:szCs w:val="24"/>
        </w:rPr>
        <w:t xml:space="preserve"> nation in 1947. The day is a </w:t>
      </w:r>
      <w:hyperlink r:id="rId9" w:tooltip="National days in India" w:history="1">
        <w:r w:rsidRPr="009D5EE1">
          <w:rPr>
            <w:rStyle w:val="Hyperlink"/>
            <w:rFonts w:ascii="Times New Roman" w:hAnsi="Times New Roman" w:cs="Times New Roman"/>
            <w:b/>
            <w:color w:val="000000" w:themeColor="text1"/>
            <w:sz w:val="24"/>
            <w:szCs w:val="24"/>
            <w:u w:val="none"/>
          </w:rPr>
          <w:t>national holiday in India</w:t>
        </w:r>
      </w:hyperlink>
      <w:r w:rsidRPr="009D5EE1">
        <w:rPr>
          <w:rFonts w:ascii="Times New Roman" w:hAnsi="Times New Roman" w:cs="Times New Roman"/>
          <w:b/>
          <w:color w:val="000000" w:themeColor="text1"/>
          <w:sz w:val="24"/>
          <w:szCs w:val="24"/>
        </w:rPr>
        <w:t xml:space="preserve">. All over the country, flag-hoisting ceremonies are conducted by the </w:t>
      </w:r>
      <w:hyperlink r:id="rId10" w:tooltip="Local administration" w:history="1">
        <w:r w:rsidRPr="009D5EE1">
          <w:rPr>
            <w:rStyle w:val="Hyperlink"/>
            <w:rFonts w:ascii="Times New Roman" w:hAnsi="Times New Roman" w:cs="Times New Roman"/>
            <w:b/>
            <w:color w:val="000000" w:themeColor="text1"/>
            <w:sz w:val="24"/>
            <w:szCs w:val="24"/>
            <w:u w:val="none"/>
          </w:rPr>
          <w:t>local administration</w:t>
        </w:r>
      </w:hyperlink>
      <w:r w:rsidRPr="009D5EE1">
        <w:rPr>
          <w:rFonts w:ascii="Times New Roman" w:hAnsi="Times New Roman" w:cs="Times New Roman"/>
          <w:b/>
          <w:color w:val="000000" w:themeColor="text1"/>
          <w:sz w:val="24"/>
          <w:szCs w:val="24"/>
        </w:rPr>
        <w:t xml:space="preserve"> in </w:t>
      </w:r>
      <w:hyperlink r:id="rId11" w:tooltip="Attendance" w:history="1">
        <w:r w:rsidRPr="009D5EE1">
          <w:rPr>
            <w:rStyle w:val="Hyperlink"/>
            <w:rFonts w:ascii="Times New Roman" w:hAnsi="Times New Roman" w:cs="Times New Roman"/>
            <w:b/>
            <w:color w:val="000000" w:themeColor="text1"/>
            <w:sz w:val="24"/>
            <w:szCs w:val="24"/>
            <w:u w:val="none"/>
          </w:rPr>
          <w:t>attendance</w:t>
        </w:r>
      </w:hyperlink>
      <w:r w:rsidRPr="009D5EE1">
        <w:rPr>
          <w:rFonts w:ascii="Times New Roman" w:hAnsi="Times New Roman" w:cs="Times New Roman"/>
          <w:b/>
          <w:color w:val="000000" w:themeColor="text1"/>
          <w:sz w:val="24"/>
          <w:szCs w:val="24"/>
        </w:rPr>
        <w:t xml:space="preserve">. The main event takes place in </w:t>
      </w:r>
      <w:hyperlink r:id="rId12" w:tooltip="New Delhi" w:history="1">
        <w:r w:rsidRPr="009D5EE1">
          <w:rPr>
            <w:rStyle w:val="Hyperlink"/>
            <w:rFonts w:ascii="Times New Roman" w:hAnsi="Times New Roman" w:cs="Times New Roman"/>
            <w:b/>
            <w:color w:val="000000" w:themeColor="text1"/>
            <w:sz w:val="24"/>
            <w:szCs w:val="24"/>
            <w:u w:val="none"/>
          </w:rPr>
          <w:t>New Delhi</w:t>
        </w:r>
      </w:hyperlink>
      <w:r w:rsidRPr="009D5EE1">
        <w:rPr>
          <w:rFonts w:ascii="Times New Roman" w:hAnsi="Times New Roman" w:cs="Times New Roman"/>
          <w:b/>
          <w:color w:val="000000" w:themeColor="text1"/>
          <w:sz w:val="24"/>
          <w:szCs w:val="24"/>
        </w:rPr>
        <w:t xml:space="preserve">, the </w:t>
      </w:r>
      <w:hyperlink r:id="rId13" w:tooltip="Capital city" w:history="1">
        <w:r w:rsidRPr="009D5EE1">
          <w:rPr>
            <w:rStyle w:val="Hyperlink"/>
            <w:rFonts w:ascii="Times New Roman" w:hAnsi="Times New Roman" w:cs="Times New Roman"/>
            <w:b/>
            <w:color w:val="000000" w:themeColor="text1"/>
            <w:sz w:val="24"/>
            <w:szCs w:val="24"/>
            <w:u w:val="none"/>
          </w:rPr>
          <w:t>capital city</w:t>
        </w:r>
      </w:hyperlink>
      <w:r w:rsidRPr="009D5EE1">
        <w:rPr>
          <w:rFonts w:ascii="Times New Roman" w:hAnsi="Times New Roman" w:cs="Times New Roman"/>
          <w:b/>
          <w:color w:val="000000" w:themeColor="text1"/>
          <w:sz w:val="24"/>
          <w:szCs w:val="24"/>
        </w:rPr>
        <w:t xml:space="preserve"> of </w:t>
      </w:r>
      <w:hyperlink r:id="rId14" w:tooltip="India" w:history="1">
        <w:r w:rsidRPr="009D5EE1">
          <w:rPr>
            <w:rStyle w:val="Hyperlink"/>
            <w:rFonts w:ascii="Times New Roman" w:hAnsi="Times New Roman" w:cs="Times New Roman"/>
            <w:b/>
            <w:color w:val="000000" w:themeColor="text1"/>
            <w:sz w:val="24"/>
            <w:szCs w:val="24"/>
            <w:u w:val="none"/>
          </w:rPr>
          <w:t>India</w:t>
        </w:r>
      </w:hyperlink>
      <w:r w:rsidRPr="009D5EE1">
        <w:rPr>
          <w:rFonts w:ascii="Times New Roman" w:hAnsi="Times New Roman" w:cs="Times New Roman"/>
          <w:b/>
          <w:color w:val="000000" w:themeColor="text1"/>
          <w:sz w:val="24"/>
          <w:szCs w:val="24"/>
        </w:rPr>
        <w:t xml:space="preserve">, where the </w:t>
      </w:r>
      <w:hyperlink r:id="rId15" w:tooltip="Prime Minister of India" w:history="1">
        <w:r w:rsidRPr="009D5EE1">
          <w:rPr>
            <w:rStyle w:val="Hyperlink"/>
            <w:rFonts w:ascii="Times New Roman" w:hAnsi="Times New Roman" w:cs="Times New Roman"/>
            <w:b/>
            <w:color w:val="000000" w:themeColor="text1"/>
            <w:sz w:val="24"/>
            <w:szCs w:val="24"/>
            <w:u w:val="none"/>
          </w:rPr>
          <w:t>Prime Minister</w:t>
        </w:r>
      </w:hyperlink>
      <w:r w:rsidRPr="009D5EE1">
        <w:rPr>
          <w:rFonts w:ascii="Times New Roman" w:hAnsi="Times New Roman" w:cs="Times New Roman"/>
          <w:b/>
          <w:color w:val="000000" w:themeColor="text1"/>
          <w:sz w:val="24"/>
          <w:szCs w:val="24"/>
        </w:rPr>
        <w:t xml:space="preserve"> hoists the </w:t>
      </w:r>
      <w:hyperlink r:id="rId16" w:tooltip="Flag of India" w:history="1">
        <w:r w:rsidRPr="009D5EE1">
          <w:rPr>
            <w:rStyle w:val="Hyperlink"/>
            <w:rFonts w:ascii="Times New Roman" w:hAnsi="Times New Roman" w:cs="Times New Roman"/>
            <w:b/>
            <w:color w:val="000000" w:themeColor="text1"/>
            <w:sz w:val="24"/>
            <w:szCs w:val="24"/>
            <w:u w:val="none"/>
          </w:rPr>
          <w:t>national flag</w:t>
        </w:r>
      </w:hyperlink>
      <w:r w:rsidRPr="009D5EE1">
        <w:rPr>
          <w:rFonts w:ascii="Times New Roman" w:hAnsi="Times New Roman" w:cs="Times New Roman"/>
          <w:b/>
          <w:color w:val="000000" w:themeColor="text1"/>
          <w:sz w:val="24"/>
          <w:szCs w:val="24"/>
        </w:rPr>
        <w:t xml:space="preserve"> at the </w:t>
      </w:r>
      <w:hyperlink r:id="rId17" w:tooltip="Red Fort" w:history="1">
        <w:r w:rsidRPr="009D5EE1">
          <w:rPr>
            <w:rStyle w:val="Hyperlink"/>
            <w:rFonts w:ascii="Times New Roman" w:hAnsi="Times New Roman" w:cs="Times New Roman"/>
            <w:b/>
            <w:color w:val="000000" w:themeColor="text1"/>
            <w:sz w:val="24"/>
            <w:szCs w:val="24"/>
            <w:u w:val="none"/>
          </w:rPr>
          <w:t>Red Fort</w:t>
        </w:r>
      </w:hyperlink>
      <w:r w:rsidRPr="009D5EE1">
        <w:rPr>
          <w:rFonts w:ascii="Times New Roman" w:hAnsi="Times New Roman" w:cs="Times New Roman"/>
          <w:b/>
          <w:color w:val="000000" w:themeColor="text1"/>
          <w:sz w:val="24"/>
          <w:szCs w:val="24"/>
        </w:rPr>
        <w:t xml:space="preserve"> and </w:t>
      </w:r>
      <w:hyperlink r:id="rId18" w:tooltip="Deliver" w:history="1">
        <w:r w:rsidRPr="009D5EE1">
          <w:rPr>
            <w:rStyle w:val="Hyperlink"/>
            <w:rFonts w:ascii="Times New Roman" w:hAnsi="Times New Roman" w:cs="Times New Roman"/>
            <w:b/>
            <w:color w:val="000000" w:themeColor="text1"/>
            <w:sz w:val="24"/>
            <w:szCs w:val="24"/>
            <w:u w:val="none"/>
          </w:rPr>
          <w:t>delivers</w:t>
        </w:r>
      </w:hyperlink>
      <w:r w:rsidRPr="009D5EE1">
        <w:rPr>
          <w:rFonts w:ascii="Times New Roman" w:hAnsi="Times New Roman" w:cs="Times New Roman"/>
          <w:b/>
          <w:color w:val="000000" w:themeColor="text1"/>
          <w:sz w:val="24"/>
          <w:szCs w:val="24"/>
        </w:rPr>
        <w:t xml:space="preserve"> a nationally televised speech from its ramparts. In his speech, he highlights the achievements of his government during the past year, raises important issues and gives a call for further development. The Prime Minister also pays his tribute to leaders of the </w:t>
      </w:r>
      <w:hyperlink r:id="rId19" w:tooltip="Indian independence movement" w:history="1">
        <w:r w:rsidRPr="009D5EE1">
          <w:rPr>
            <w:rStyle w:val="Hyperlink"/>
            <w:rFonts w:ascii="Times New Roman" w:hAnsi="Times New Roman" w:cs="Times New Roman"/>
            <w:b/>
            <w:color w:val="000000" w:themeColor="text1"/>
            <w:sz w:val="24"/>
            <w:szCs w:val="24"/>
            <w:u w:val="none"/>
          </w:rPr>
          <w:t>freedom struggle</w:t>
        </w:r>
      </w:hyperlink>
      <w:r w:rsidRPr="009D5EE1">
        <w:rPr>
          <w:rFonts w:ascii="Times New Roman" w:hAnsi="Times New Roman" w:cs="Times New Roman"/>
          <w:b/>
          <w:color w:val="000000" w:themeColor="text1"/>
          <w:sz w:val="24"/>
          <w:szCs w:val="24"/>
        </w:rPr>
        <w:t xml:space="preserve">. </w:t>
      </w:r>
      <w:r w:rsidR="00B860BB" w:rsidRPr="009D5EE1">
        <w:rPr>
          <w:rFonts w:ascii="Times New Roman" w:hAnsi="Times New Roman" w:cs="Times New Roman"/>
          <w:b/>
          <w:color w:val="000000" w:themeColor="text1"/>
          <w:sz w:val="24"/>
          <w:szCs w:val="24"/>
        </w:rPr>
        <w:t xml:space="preserve"> Flag hoisting ceremonies and cultural programs take place in all the state capitals. In the cities around the country the national flag is hoisted by politicians in their constituencies. In various private organizations the flag hoisting is carried out by a senior official of that organization. All over the country, flags are given out to citizens who wear them proudly to show their patriotism towards India. Schools and colleges around the country organize flag hoisting ceremonies and various cultural events within their premises, where younger children in costume represent their idols of the Independence era.</w:t>
      </w:r>
    </w:p>
    <w:p w:rsidR="00B860BB" w:rsidRPr="00B860BB" w:rsidRDefault="00B860BB">
      <w:pPr>
        <w:rPr>
          <w:rFonts w:ascii="Times New Roman" w:hAnsi="Times New Roman" w:cs="Times New Roman"/>
          <w:b/>
          <w:color w:val="000000" w:themeColor="text1"/>
          <w:sz w:val="24"/>
          <w:szCs w:val="24"/>
        </w:rPr>
      </w:pPr>
    </w:p>
    <w:sectPr w:rsidR="00B860BB" w:rsidRPr="00B860BB" w:rsidSect="00B86802">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3E9E" w:rsidRDefault="00C13E9E" w:rsidP="009C7C81">
      <w:pPr>
        <w:spacing w:after="0" w:line="240" w:lineRule="auto"/>
      </w:pPr>
      <w:r>
        <w:separator/>
      </w:r>
    </w:p>
  </w:endnote>
  <w:endnote w:type="continuationSeparator" w:id="1">
    <w:p w:rsidR="00C13E9E" w:rsidRDefault="00C13E9E" w:rsidP="009C7C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C81" w:rsidRDefault="009C7C8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C81" w:rsidRDefault="009C7C8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C81" w:rsidRDefault="009C7C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3E9E" w:rsidRDefault="00C13E9E" w:rsidP="009C7C81">
      <w:pPr>
        <w:spacing w:after="0" w:line="240" w:lineRule="auto"/>
      </w:pPr>
      <w:r>
        <w:separator/>
      </w:r>
    </w:p>
  </w:footnote>
  <w:footnote w:type="continuationSeparator" w:id="1">
    <w:p w:rsidR="00C13E9E" w:rsidRDefault="00C13E9E" w:rsidP="009C7C8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C81" w:rsidRDefault="009C7C8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C81" w:rsidRDefault="009C7C81">
    <w:pPr>
      <w:pStyle w:val="Header"/>
    </w:pPr>
  </w:p>
  <w:p w:rsidR="009C7C81" w:rsidRDefault="009C7C81">
    <w:pPr>
      <w:pStyle w:val="Header"/>
    </w:pPr>
  </w:p>
  <w:p w:rsidR="009C7C81" w:rsidRDefault="009C7C81">
    <w:pPr>
      <w:pStyle w:val="Header"/>
    </w:pPr>
    <w:r>
      <w:rPr>
        <w:noProof/>
      </w:rPr>
      <w:drawing>
        <wp:inline distT="0" distB="0" distL="0" distR="0">
          <wp:extent cx="2857500" cy="2857500"/>
          <wp:effectExtent l="19050" t="0" r="0" b="0"/>
          <wp:docPr id="1" name="Picture 1" descr="http://raghavendrabhat.com/blog/wp-content/uploads/2009/08/India-independence-Day-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aghavendrabhat.com/blog/wp-content/uploads/2009/08/India-independence-Day-300x300.jpg"/>
                  <pic:cNvPicPr>
                    <a:picLocks noChangeAspect="1" noChangeArrowheads="1"/>
                  </pic:cNvPicPr>
                </pic:nvPicPr>
                <pic:blipFill>
                  <a:blip r:embed="rId1"/>
                  <a:srcRect/>
                  <a:stretch>
                    <a:fillRect/>
                  </a:stretch>
                </pic:blipFill>
                <pic:spPr bwMode="auto">
                  <a:xfrm>
                    <a:off x="0" y="0"/>
                    <a:ext cx="2857500" cy="2857500"/>
                  </a:xfrm>
                  <a:prstGeom prst="rect">
                    <a:avLst/>
                  </a:prstGeom>
                  <a:noFill/>
                  <a:ln w="9525">
                    <a:noFill/>
                    <a:miter lim="800000"/>
                    <a:headEnd/>
                    <a:tailEnd/>
                  </a:ln>
                </pic:spPr>
              </pic:pic>
            </a:graphicData>
          </a:graphic>
        </wp:inline>
      </w:drawing>
    </w:r>
  </w:p>
  <w:p w:rsidR="009C7C81" w:rsidRDefault="009C7C81">
    <w:pPr>
      <w:pStyle w:val="Header"/>
    </w:pPr>
  </w:p>
  <w:p w:rsidR="009C7C81" w:rsidRDefault="009C7C81">
    <w:pPr>
      <w:pStyle w:val="Header"/>
    </w:pPr>
  </w:p>
  <w:p w:rsidR="009C7C81" w:rsidRDefault="009C7C81">
    <w:pPr>
      <w:pStyle w:val="Header"/>
    </w:pPr>
  </w:p>
  <w:p w:rsidR="009C7C81" w:rsidRDefault="009C7C81">
    <w:pPr>
      <w:pStyle w:val="Header"/>
    </w:pPr>
  </w:p>
  <w:p w:rsidR="009C7C81" w:rsidRDefault="009C7C8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C81" w:rsidRDefault="009C7C81">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0F1E78"/>
    <w:rsid w:val="000F1E78"/>
    <w:rsid w:val="0022548F"/>
    <w:rsid w:val="002E55B3"/>
    <w:rsid w:val="0057256C"/>
    <w:rsid w:val="00852DCC"/>
    <w:rsid w:val="00926CCC"/>
    <w:rsid w:val="00957A17"/>
    <w:rsid w:val="009C7C81"/>
    <w:rsid w:val="009D5EE1"/>
    <w:rsid w:val="00B860BB"/>
    <w:rsid w:val="00B86802"/>
    <w:rsid w:val="00BE76BD"/>
    <w:rsid w:val="00C13E9E"/>
    <w:rsid w:val="00C70F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8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F1E78"/>
    <w:rPr>
      <w:color w:val="0000FF"/>
      <w:u w:val="single"/>
    </w:rPr>
  </w:style>
  <w:style w:type="paragraph" w:styleId="NormalWeb">
    <w:name w:val="Normal (Web)"/>
    <w:basedOn w:val="Normal"/>
    <w:uiPriority w:val="99"/>
    <w:semiHidden/>
    <w:unhideWhenUsed/>
    <w:rsid w:val="00B860B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9C7C8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C7C81"/>
  </w:style>
  <w:style w:type="paragraph" w:styleId="Footer">
    <w:name w:val="footer"/>
    <w:basedOn w:val="Normal"/>
    <w:link w:val="FooterChar"/>
    <w:uiPriority w:val="99"/>
    <w:semiHidden/>
    <w:unhideWhenUsed/>
    <w:rsid w:val="009C7C8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C7C81"/>
  </w:style>
  <w:style w:type="paragraph" w:styleId="BalloonText">
    <w:name w:val="Balloon Text"/>
    <w:basedOn w:val="Normal"/>
    <w:link w:val="BalloonTextChar"/>
    <w:uiPriority w:val="99"/>
    <w:semiHidden/>
    <w:unhideWhenUsed/>
    <w:rsid w:val="009C7C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7C8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9628359">
      <w:bodyDiv w:val="1"/>
      <w:marLeft w:val="0"/>
      <w:marRight w:val="0"/>
      <w:marTop w:val="0"/>
      <w:marBottom w:val="0"/>
      <w:divBdr>
        <w:top w:val="none" w:sz="0" w:space="0" w:color="auto"/>
        <w:left w:val="none" w:sz="0" w:space="0" w:color="auto"/>
        <w:bottom w:val="none" w:sz="0" w:space="0" w:color="auto"/>
        <w:right w:val="none" w:sz="0" w:space="0" w:color="auto"/>
      </w:divBdr>
      <w:divsChild>
        <w:div w:id="780412934">
          <w:marLeft w:val="0"/>
          <w:marRight w:val="0"/>
          <w:marTop w:val="0"/>
          <w:marBottom w:val="0"/>
          <w:divBdr>
            <w:top w:val="none" w:sz="0" w:space="0" w:color="auto"/>
            <w:left w:val="none" w:sz="0" w:space="0" w:color="auto"/>
            <w:bottom w:val="none" w:sz="0" w:space="0" w:color="auto"/>
            <w:right w:val="none" w:sz="0" w:space="0" w:color="auto"/>
          </w:divBdr>
          <w:divsChild>
            <w:div w:id="64666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Sovereign" TargetMode="External"/><Relationship Id="rId13" Type="http://schemas.openxmlformats.org/officeDocument/2006/relationships/hyperlink" Target="http://en.wikipedia.org/wiki/Capital_city" TargetMode="External"/><Relationship Id="rId18" Type="http://schemas.openxmlformats.org/officeDocument/2006/relationships/hyperlink" Target="http://en.wikipedia.org/wiki/Deliver"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eader" Target="header2.xml"/><Relationship Id="rId7" Type="http://schemas.openxmlformats.org/officeDocument/2006/relationships/hyperlink" Target="http://en.wikipedia.org/wiki/British_Raj" TargetMode="External"/><Relationship Id="rId12" Type="http://schemas.openxmlformats.org/officeDocument/2006/relationships/hyperlink" Target="http://en.wikipedia.org/wiki/New_Delhi" TargetMode="External"/><Relationship Id="rId17" Type="http://schemas.openxmlformats.org/officeDocument/2006/relationships/hyperlink" Target="http://en.wikipedia.org/wiki/Red_Fort" TargetMode="External"/><Relationship Id="rId25"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yperlink" Target="http://en.wikipedia.org/wiki/Flag_of_India"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en.wikipedia.org/wiki/India" TargetMode="External"/><Relationship Id="rId11" Type="http://schemas.openxmlformats.org/officeDocument/2006/relationships/hyperlink" Target="http://en.wikipedia.org/wiki/Attendance" TargetMode="External"/><Relationship Id="rId24"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http://en.wikipedia.org/wiki/Prime_Minister_of_India" TargetMode="External"/><Relationship Id="rId23" Type="http://schemas.openxmlformats.org/officeDocument/2006/relationships/footer" Target="footer2.xml"/><Relationship Id="rId10" Type="http://schemas.openxmlformats.org/officeDocument/2006/relationships/hyperlink" Target="http://en.wikipedia.org/wiki/Local_administration" TargetMode="External"/><Relationship Id="rId19" Type="http://schemas.openxmlformats.org/officeDocument/2006/relationships/hyperlink" Target="http://en.wikipedia.org/wiki/Indian_independence_movement" TargetMode="External"/><Relationship Id="rId4" Type="http://schemas.openxmlformats.org/officeDocument/2006/relationships/footnotes" Target="footnotes.xml"/><Relationship Id="rId9" Type="http://schemas.openxmlformats.org/officeDocument/2006/relationships/hyperlink" Target="http://en.wikipedia.org/wiki/National_days_in_India" TargetMode="External"/><Relationship Id="rId14" Type="http://schemas.openxmlformats.org/officeDocument/2006/relationships/hyperlink" Target="http://en.wikipedia.org/wiki/India"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361</Words>
  <Characters>2062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cp:lastPrinted>2011-08-11T07:44:00Z</cp:lastPrinted>
  <dcterms:created xsi:type="dcterms:W3CDTF">2011-08-11T07:30:00Z</dcterms:created>
  <dcterms:modified xsi:type="dcterms:W3CDTF">2011-08-11T08:09:00Z</dcterms:modified>
</cp:coreProperties>
</file>